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12AF" w14:textId="44309638" w:rsidR="00C34CAE" w:rsidRPr="001C7DF4" w:rsidRDefault="00C34CAE" w:rsidP="001C7DF4">
      <w:pPr>
        <w:tabs>
          <w:tab w:val="left" w:pos="3750"/>
          <w:tab w:val="right" w:pos="9637"/>
        </w:tabs>
        <w:spacing w:after="232"/>
        <w:ind w:right="284"/>
        <w:jc w:val="right"/>
        <w:rPr>
          <w:rFonts w:ascii="Arial" w:eastAsia="Calibri" w:hAnsi="Arial" w:cs="Arial"/>
          <w:b/>
          <w:lang w:val="ro-RO"/>
        </w:rPr>
      </w:pPr>
      <w:r w:rsidRPr="001C7DF4">
        <w:rPr>
          <w:rFonts w:ascii="Arial" w:eastAsia="Calibri" w:hAnsi="Arial" w:cs="Arial"/>
          <w:b/>
          <w:lang w:val="ro-RO"/>
        </w:rPr>
        <w:tab/>
        <w:t xml:space="preserve">Anexa </w:t>
      </w:r>
      <w:r w:rsidR="00B64DDB" w:rsidRPr="001C7DF4">
        <w:rPr>
          <w:rFonts w:ascii="Arial" w:eastAsia="Calibri" w:hAnsi="Arial" w:cs="Arial"/>
          <w:b/>
          <w:lang w:val="ro-RO"/>
        </w:rPr>
        <w:t>6.1</w:t>
      </w:r>
    </w:p>
    <w:p w14:paraId="1914A224" w14:textId="77777777" w:rsidR="001C7DF4" w:rsidRPr="009D6E02" w:rsidRDefault="00C34CAE" w:rsidP="001C7DF4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lang w:val="ro-RO"/>
        </w:rPr>
      </w:pPr>
      <w:r w:rsidRPr="001C7DF4">
        <w:rPr>
          <w:rFonts w:ascii="Arial" w:eastAsia="Calibri" w:hAnsi="Arial" w:cs="Arial"/>
          <w:b/>
          <w:lang w:val="ro-RO"/>
        </w:rPr>
        <w:t xml:space="preserve">  Grila de Evaluare calitativă – tehnică</w:t>
      </w:r>
      <w:r w:rsidR="007B2070" w:rsidRPr="001C7DF4">
        <w:rPr>
          <w:rFonts w:ascii="Arial" w:eastAsia="Calibri" w:hAnsi="Arial" w:cs="Arial"/>
          <w:b/>
          <w:lang w:val="ro-RO"/>
        </w:rPr>
        <w:t xml:space="preserve"> </w:t>
      </w:r>
      <w:r w:rsidR="001C7DF4" w:rsidRPr="009D6E02">
        <w:rPr>
          <w:rFonts w:ascii="Arial" w:eastAsia="Calibri" w:hAnsi="Arial" w:cs="Arial"/>
          <w:b/>
          <w:lang w:val="ro-RO"/>
        </w:rPr>
        <w:t>(proiecte fara constructii montaj)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099"/>
      </w:tblGrid>
      <w:tr w:rsidR="001C7DF4" w:rsidRPr="009D6E02" w14:paraId="1169B088" w14:textId="77777777" w:rsidTr="007244AD">
        <w:trPr>
          <w:trHeight w:val="255"/>
          <w:jc w:val="center"/>
        </w:trPr>
        <w:tc>
          <w:tcPr>
            <w:tcW w:w="10314" w:type="dxa"/>
            <w:gridSpan w:val="2"/>
            <w:shd w:val="clear" w:color="auto" w:fill="C5E0B3" w:themeFill="accent6" w:themeFillTint="66"/>
          </w:tcPr>
          <w:p w14:paraId="1BB689CA" w14:textId="77777777" w:rsidR="001C7DF4" w:rsidRPr="009D6E02" w:rsidRDefault="001C7DF4" w:rsidP="006D7113">
            <w:pPr>
              <w:spacing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 xml:space="preserve">Prioritatea Uniunii Nr. 4: </w:t>
            </w:r>
            <w:r w:rsidRPr="009D6E02">
              <w:rPr>
                <w:rFonts w:ascii="Arial" w:eastAsia="Calibri" w:hAnsi="Arial" w:cs="Arial"/>
                <w:lang w:val="ro-RO"/>
              </w:rPr>
              <w:t>Creșterea gradului de ocupare a forței de muncă și sporirea coeziunii teritoriale</w:t>
            </w:r>
          </w:p>
          <w:p w14:paraId="44D0C98C" w14:textId="77777777" w:rsidR="001C7DF4" w:rsidRPr="009D6E02" w:rsidRDefault="001C7DF4" w:rsidP="006D7113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 xml:space="preserve">Măsura Nr. III. 2: </w:t>
            </w:r>
            <w:r w:rsidRPr="009D6E02">
              <w:rPr>
                <w:rFonts w:ascii="Arial" w:eastAsia="Calibri" w:hAnsi="Arial" w:cs="Arial"/>
                <w:lang w:val="ro-RO"/>
              </w:rPr>
              <w:t xml:space="preserve">Punerea în aplicare a strategiilor de dezvoltare locală plasate sub responsabilitatea comunității   </w:t>
            </w:r>
          </w:p>
          <w:p w14:paraId="18D0DE6C" w14:textId="77777777" w:rsidR="001C7DF4" w:rsidRPr="009D6E02" w:rsidRDefault="001C7DF4" w:rsidP="006D7113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>STRATEGIA DE DEZVOLTARE LOCALA A ZONEI PESCĂREȘTI DELTA DUNARII</w:t>
            </w:r>
          </w:p>
          <w:p w14:paraId="1FF1918E" w14:textId="77777777" w:rsidR="001C7DF4" w:rsidRPr="009D6E02" w:rsidRDefault="001C7DF4" w:rsidP="006D7113">
            <w:pPr>
              <w:spacing w:line="240" w:lineRule="auto"/>
              <w:jc w:val="both"/>
              <w:rPr>
                <w:rFonts w:ascii="Arial" w:eastAsia="Calibri" w:hAnsi="Arial" w:cs="Arial"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1C7DF4" w:rsidRPr="009D6E02" w14:paraId="29773965" w14:textId="77777777" w:rsidTr="006D7113">
        <w:trPr>
          <w:trHeight w:val="1655"/>
          <w:jc w:val="center"/>
        </w:trPr>
        <w:tc>
          <w:tcPr>
            <w:tcW w:w="10314" w:type="dxa"/>
            <w:gridSpan w:val="2"/>
            <w:shd w:val="clear" w:color="auto" w:fill="auto"/>
          </w:tcPr>
          <w:p w14:paraId="1EA610DF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 xml:space="preserve">Titlul proiectului : </w:t>
            </w:r>
            <w:r w:rsidRPr="009D6E02">
              <w:rPr>
                <w:rFonts w:ascii="Arial" w:eastAsia="Calibri" w:hAnsi="Arial" w:cs="Arial"/>
                <w:lang w:val="ro-RO"/>
              </w:rPr>
              <w:t>……………………………………………………………………………</w:t>
            </w:r>
          </w:p>
          <w:p w14:paraId="63E20F14" w14:textId="77777777" w:rsidR="001C7DF4" w:rsidRDefault="001C7DF4" w:rsidP="006D7113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 xml:space="preserve">Durata de implementare </w:t>
            </w:r>
            <w:r w:rsidRPr="009D6E02">
              <w:rPr>
                <w:rFonts w:ascii="Arial" w:eastAsia="Calibri" w:hAnsi="Arial" w:cs="Arial"/>
                <w:b/>
                <w:lang w:val="ro-RO"/>
              </w:rPr>
              <w:t>.…</w:t>
            </w:r>
            <w:r w:rsidRPr="009D6E02">
              <w:rPr>
                <w:rFonts w:ascii="Arial" w:eastAsia="Calibri" w:hAnsi="Arial" w:cs="Arial"/>
                <w:lang w:val="ro-RO"/>
              </w:rPr>
              <w:t>(luni); Valoarea eligibilă</w:t>
            </w:r>
            <w:r w:rsidRPr="009D6E02">
              <w:rPr>
                <w:rFonts w:ascii="Arial" w:eastAsia="Calibri" w:hAnsi="Arial" w:cs="Arial"/>
                <w:b/>
                <w:lang w:val="ro-RO"/>
              </w:rPr>
              <w:t>………………</w:t>
            </w:r>
            <w:r w:rsidRPr="009D6E02">
              <w:rPr>
                <w:rFonts w:ascii="Arial" w:eastAsia="Calibri" w:hAnsi="Arial" w:cs="Arial"/>
                <w:lang w:val="ro-RO"/>
              </w:rPr>
              <w:t>(lei);  Fonduri publice</w:t>
            </w:r>
            <w:r w:rsidRPr="009D6E02">
              <w:rPr>
                <w:rFonts w:ascii="Arial" w:eastAsia="Calibri" w:hAnsi="Arial" w:cs="Arial"/>
                <w:b/>
                <w:lang w:val="ro-RO"/>
              </w:rPr>
              <w:t>..</w:t>
            </w:r>
            <w:r w:rsidRPr="009D6E02">
              <w:rPr>
                <w:rFonts w:ascii="Arial" w:eastAsia="Calibri" w:hAnsi="Arial" w:cs="Arial"/>
                <w:lang w:val="ro-RO"/>
              </w:rPr>
              <w:t>(%)</w:t>
            </w:r>
          </w:p>
          <w:p w14:paraId="72696AD3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6"/>
            </w:tblGrid>
            <w:tr w:rsidR="001C7DF4" w:rsidRPr="009D6E02" w14:paraId="4238A4AB" w14:textId="77777777" w:rsidTr="007244AD">
              <w:trPr>
                <w:trHeight w:val="350"/>
              </w:trPr>
              <w:tc>
                <w:tcPr>
                  <w:tcW w:w="4107" w:type="dxa"/>
                  <w:shd w:val="clear" w:color="auto" w:fill="FFFFFF"/>
                </w:tcPr>
                <w:p w14:paraId="51340475" w14:textId="77777777" w:rsidR="001C7DF4" w:rsidRPr="009D6E02" w:rsidRDefault="001C7DF4" w:rsidP="006D7113">
                  <w:pPr>
                    <w:spacing w:after="0"/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9D6E02">
                    <w:rPr>
                      <w:rFonts w:ascii="Arial" w:eastAsia="Calibri" w:hAnsi="Arial" w:cs="Arial"/>
                      <w:lang w:val="ro-RO"/>
                    </w:rPr>
                    <w:t>COD SMIS</w:t>
                  </w:r>
                </w:p>
              </w:tc>
              <w:tc>
                <w:tcPr>
                  <w:tcW w:w="345" w:type="dxa"/>
                </w:tcPr>
                <w:p w14:paraId="539BD43E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1C2A4344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1C633B0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5DC65A5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1334263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52AAB31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79A57283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5B2700C7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0255AF6F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C37E05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76A600C2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59780830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6CDF0110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  <w:tr w:rsidR="001C7DF4" w:rsidRPr="009D6E02" w14:paraId="37FACDD2" w14:textId="77777777" w:rsidTr="007244AD">
              <w:trPr>
                <w:trHeight w:val="422"/>
              </w:trPr>
              <w:tc>
                <w:tcPr>
                  <w:tcW w:w="4107" w:type="dxa"/>
                  <w:shd w:val="clear" w:color="auto" w:fill="FFFFFF"/>
                </w:tcPr>
                <w:p w14:paraId="121216A8" w14:textId="77777777" w:rsidR="001C7DF4" w:rsidRPr="009D6E02" w:rsidRDefault="001C7DF4" w:rsidP="006D7113">
                  <w:pPr>
                    <w:spacing w:after="0"/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9D6E02">
                    <w:rPr>
                      <w:rFonts w:ascii="Arial" w:eastAsia="Calibri" w:hAnsi="Arial" w:cs="Arial"/>
                      <w:lang w:val="ro-RO"/>
                    </w:rPr>
                    <w:t>Nr. Inregistrare FLAG Delta Dunarii</w:t>
                  </w:r>
                </w:p>
              </w:tc>
              <w:tc>
                <w:tcPr>
                  <w:tcW w:w="345" w:type="dxa"/>
                </w:tcPr>
                <w:p w14:paraId="5AFBD909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0AC21C5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53C608ED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6F51455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1BDDDAE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2923575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4BDA576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1258107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577C7D5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5DE18A2F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07F1886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16DC924A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26E4F0E8" w14:textId="77777777" w:rsidR="001C7DF4" w:rsidRPr="009D6E02" w:rsidRDefault="001C7DF4" w:rsidP="006D7113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</w:tbl>
          <w:p w14:paraId="2BB6CD74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</w:p>
          <w:p w14:paraId="1EF49EA7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</w:p>
        </w:tc>
      </w:tr>
      <w:tr w:rsidR="001C7DF4" w:rsidRPr="009D6E02" w14:paraId="489258A8" w14:textId="77777777" w:rsidTr="006D7113">
        <w:trPr>
          <w:jc w:val="center"/>
        </w:trPr>
        <w:tc>
          <w:tcPr>
            <w:tcW w:w="5215" w:type="dxa"/>
            <w:shd w:val="clear" w:color="auto" w:fill="auto"/>
          </w:tcPr>
          <w:p w14:paraId="5DE1B187" w14:textId="77777777" w:rsidR="001C7DF4" w:rsidRPr="009D6E02" w:rsidRDefault="001C7DF4" w:rsidP="006D7113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>Solicitant</w:t>
            </w:r>
          </w:p>
        </w:tc>
        <w:tc>
          <w:tcPr>
            <w:tcW w:w="5099" w:type="dxa"/>
            <w:shd w:val="clear" w:color="auto" w:fill="auto"/>
          </w:tcPr>
          <w:p w14:paraId="36648014" w14:textId="77777777" w:rsidR="001C7DF4" w:rsidRPr="009D6E02" w:rsidRDefault="001C7DF4" w:rsidP="006D7113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>Responsabil legal</w:t>
            </w:r>
          </w:p>
        </w:tc>
      </w:tr>
      <w:tr w:rsidR="001C7DF4" w:rsidRPr="009D6E02" w14:paraId="1592C416" w14:textId="77777777" w:rsidTr="006D7113">
        <w:trPr>
          <w:trHeight w:val="759"/>
          <w:jc w:val="center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315FF342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Denumire……………………………</w:t>
            </w:r>
          </w:p>
          <w:p w14:paraId="4903F6BB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 xml:space="preserve">Tel/fax……………………… </w:t>
            </w:r>
          </w:p>
          <w:p w14:paraId="381D2FE9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Email …………...................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52C3DE87" w14:textId="77777777" w:rsidR="001C7DF4" w:rsidRPr="009D6E02" w:rsidRDefault="001C7DF4" w:rsidP="006D7113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Nume …………………………</w:t>
            </w:r>
          </w:p>
          <w:p w14:paraId="3F3CB590" w14:textId="77777777" w:rsidR="001C7DF4" w:rsidRPr="009D6E02" w:rsidRDefault="001C7DF4" w:rsidP="006D7113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Prenume .................................</w:t>
            </w:r>
          </w:p>
          <w:p w14:paraId="170E2AF5" w14:textId="77777777" w:rsidR="001C7DF4" w:rsidRPr="009D6E02" w:rsidRDefault="001C7DF4" w:rsidP="006D7113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Funcţie ...............................</w:t>
            </w:r>
          </w:p>
        </w:tc>
      </w:tr>
    </w:tbl>
    <w:p w14:paraId="519287C2" w14:textId="3A79339E" w:rsidR="00C34CAE" w:rsidRDefault="00C34CAE" w:rsidP="001C7DF4">
      <w:p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lang w:val="ro-RO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220"/>
        <w:gridCol w:w="630"/>
        <w:gridCol w:w="720"/>
        <w:gridCol w:w="720"/>
        <w:gridCol w:w="2430"/>
      </w:tblGrid>
      <w:tr w:rsidR="001C7DF4" w:rsidRPr="009D6E02" w14:paraId="3EC550B3" w14:textId="77777777" w:rsidTr="007244AD">
        <w:trPr>
          <w:trHeight w:val="737"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7FBA27E3" w14:textId="77777777" w:rsidR="001C7DF4" w:rsidRPr="009D6E02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bCs/>
                <w:lang w:val="ro-RO"/>
              </w:rPr>
              <w:t>Nr.crt</w:t>
            </w:r>
          </w:p>
        </w:tc>
        <w:tc>
          <w:tcPr>
            <w:tcW w:w="5220" w:type="dxa"/>
            <w:shd w:val="clear" w:color="auto" w:fill="C5E0B3" w:themeFill="accent6" w:themeFillTint="66"/>
            <w:vAlign w:val="center"/>
          </w:tcPr>
          <w:p w14:paraId="23991EBC" w14:textId="77777777" w:rsidR="001C7DF4" w:rsidRPr="009D6E02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bCs/>
                <w:lang w:val="ro-RO"/>
              </w:rPr>
              <w:t>Criterii de evaluare tehnică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443CE218" w14:textId="77777777" w:rsidR="001C7DF4" w:rsidRPr="009D6E02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bCs/>
                <w:lang w:val="ro-RO"/>
              </w:rPr>
              <w:t>DA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6EBA9DB7" w14:textId="77777777" w:rsidR="001C7DF4" w:rsidRPr="009D6E02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bCs/>
                <w:lang w:val="ro-RO"/>
              </w:rPr>
              <w:t>NU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08415E02" w14:textId="77777777" w:rsidR="001C7DF4" w:rsidRPr="007244AD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7244AD">
              <w:rPr>
                <w:rFonts w:ascii="Arial" w:eastAsia="Calibri" w:hAnsi="Arial" w:cs="Arial"/>
                <w:b/>
                <w:bCs/>
                <w:lang w:val="ro-RO"/>
              </w:rPr>
              <w:t>NA</w:t>
            </w:r>
          </w:p>
        </w:tc>
        <w:tc>
          <w:tcPr>
            <w:tcW w:w="2430" w:type="dxa"/>
            <w:shd w:val="clear" w:color="auto" w:fill="C5E0B3" w:themeFill="accent6" w:themeFillTint="66"/>
            <w:vAlign w:val="center"/>
          </w:tcPr>
          <w:p w14:paraId="4EC03530" w14:textId="77777777" w:rsidR="001C7DF4" w:rsidRPr="007244AD" w:rsidRDefault="001C7DF4" w:rsidP="006D7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7244AD">
              <w:rPr>
                <w:rFonts w:ascii="Arial" w:eastAsia="Calibri" w:hAnsi="Arial" w:cs="Arial"/>
                <w:b/>
                <w:bCs/>
                <w:lang w:val="ro-RO"/>
              </w:rPr>
              <w:t>OBSERVATII/ JUSTIFICARI</w:t>
            </w:r>
          </w:p>
        </w:tc>
      </w:tr>
      <w:tr w:rsidR="001C7DF4" w:rsidRPr="009D6E02" w14:paraId="351282F9" w14:textId="77777777" w:rsidTr="006D7113">
        <w:trPr>
          <w:trHeight w:val="367"/>
        </w:trPr>
        <w:tc>
          <w:tcPr>
            <w:tcW w:w="630" w:type="dxa"/>
            <w:shd w:val="clear" w:color="auto" w:fill="auto"/>
          </w:tcPr>
          <w:p w14:paraId="32B5A9D6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9D6E02">
              <w:rPr>
                <w:rFonts w:ascii="Arial" w:eastAsia="Calibri" w:hAnsi="Arial" w:cs="Arial"/>
                <w:b/>
                <w:lang w:val="ro-RO" w:eastAsia="hu-HU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14:paraId="7E41432A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bCs/>
                <w:lang w:val="ro-RO"/>
              </w:rPr>
              <w:t xml:space="preserve">CALITATEA ŞI COERENŢA PROIECTULUI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ACF4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883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215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E2F" w14:textId="77777777" w:rsidR="001C7DF4" w:rsidRPr="009D6E02" w:rsidRDefault="001C7DF4" w:rsidP="006D7113">
            <w:pPr>
              <w:spacing w:after="0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361F7897" w14:textId="77777777" w:rsidTr="006D7113">
        <w:tc>
          <w:tcPr>
            <w:tcW w:w="630" w:type="dxa"/>
            <w:vMerge w:val="restart"/>
            <w:shd w:val="clear" w:color="auto" w:fill="auto"/>
          </w:tcPr>
          <w:p w14:paraId="22375264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  <w:r w:rsidRPr="009D6E02">
              <w:rPr>
                <w:rFonts w:ascii="Arial" w:eastAsia="Calibri" w:hAnsi="Arial" w:cs="Arial"/>
                <w:lang w:val="ro-RO" w:eastAsia="hu-HU"/>
              </w:rPr>
              <w:t>1.1</w:t>
            </w:r>
          </w:p>
        </w:tc>
        <w:tc>
          <w:tcPr>
            <w:tcW w:w="5220" w:type="dxa"/>
            <w:shd w:val="clear" w:color="auto" w:fill="auto"/>
          </w:tcPr>
          <w:p w14:paraId="3F608831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Calibri" w:hAnsi="Arial" w:cs="Arial"/>
                <w:lang w:val="ro-RO" w:eastAsia="en-GB"/>
              </w:rPr>
              <w:t>Calitatea propunerii. Proiectul este realist în raport cu activitățile propuse a se realiza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8CAD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09F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3A0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8AC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712946EF" w14:textId="77777777" w:rsidTr="006D7113">
        <w:tc>
          <w:tcPr>
            <w:tcW w:w="630" w:type="dxa"/>
            <w:vMerge/>
            <w:shd w:val="clear" w:color="auto" w:fill="auto"/>
          </w:tcPr>
          <w:p w14:paraId="706204FB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5220" w:type="dxa"/>
            <w:shd w:val="clear" w:color="auto" w:fill="auto"/>
          </w:tcPr>
          <w:p w14:paraId="7B660000" w14:textId="2C59799E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en-GB"/>
              </w:rPr>
            </w:pPr>
            <w:r w:rsidRPr="009D6E02">
              <w:rPr>
                <w:rFonts w:ascii="Arial" w:eastAsia="Calibri" w:hAnsi="Arial" w:cs="Arial"/>
                <w:lang w:val="ro-RO" w:eastAsia="en-GB"/>
              </w:rPr>
              <w:t>Cererea de finanțare este clar prezentata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F2B8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3EB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540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203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1359E5AC" w14:textId="77777777" w:rsidTr="006D7113">
        <w:tc>
          <w:tcPr>
            <w:tcW w:w="630" w:type="dxa"/>
            <w:vMerge/>
            <w:shd w:val="clear" w:color="auto" w:fill="auto"/>
          </w:tcPr>
          <w:p w14:paraId="5793215B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5220" w:type="dxa"/>
            <w:shd w:val="clear" w:color="auto" w:fill="auto"/>
          </w:tcPr>
          <w:p w14:paraId="42737481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en-GB"/>
              </w:rPr>
            </w:pPr>
            <w:r w:rsidRPr="009D6E02">
              <w:rPr>
                <w:rFonts w:ascii="Arial" w:eastAsia="Calibri" w:hAnsi="Arial" w:cs="Arial"/>
                <w:lang w:val="ro-RO" w:eastAsia="en-GB"/>
              </w:rPr>
              <w:t>Graficului de implementare a activităților este corect stabilit și  prezentat într-o înlănțuire logică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789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855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E7F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AE8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2BB66B0D" w14:textId="77777777" w:rsidTr="006D7113">
        <w:tc>
          <w:tcPr>
            <w:tcW w:w="630" w:type="dxa"/>
            <w:vMerge w:val="restart"/>
            <w:shd w:val="clear" w:color="auto" w:fill="auto"/>
          </w:tcPr>
          <w:p w14:paraId="7ACCC495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  <w:r w:rsidRPr="009D6E02">
              <w:rPr>
                <w:rFonts w:ascii="Arial" w:eastAsia="Calibri" w:hAnsi="Arial" w:cs="Arial"/>
                <w:lang w:val="ro-RO" w:eastAsia="hu-HU"/>
              </w:rPr>
              <w:t>1.3</w:t>
            </w:r>
          </w:p>
        </w:tc>
        <w:tc>
          <w:tcPr>
            <w:tcW w:w="5220" w:type="dxa"/>
            <w:shd w:val="clear" w:color="auto" w:fill="auto"/>
          </w:tcPr>
          <w:p w14:paraId="1C9E84D0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en-GB"/>
              </w:rPr>
            </w:pPr>
            <w:r w:rsidRPr="009D6E02">
              <w:rPr>
                <w:rFonts w:ascii="Arial" w:eastAsia="Calibri" w:hAnsi="Arial" w:cs="Arial"/>
                <w:lang w:val="ro-RO" w:eastAsia="en-GB"/>
              </w:rPr>
              <w:t>Corelarea între obiectivele proiectului și rezultatele acestuia.</w:t>
            </w:r>
          </w:p>
          <w:p w14:paraId="0859DCA2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en-GB"/>
              </w:rPr>
            </w:pPr>
            <w:proofErr w:type="spellStart"/>
            <w:r w:rsidRPr="009D6E02">
              <w:rPr>
                <w:rFonts w:ascii="Arial" w:hAnsi="Arial" w:cs="Arial"/>
              </w:rPr>
              <w:t>Solicitantul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demonstrează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modul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în</w:t>
            </w:r>
            <w:proofErr w:type="spellEnd"/>
            <w:r w:rsidRPr="009D6E02">
              <w:rPr>
                <w:rFonts w:ascii="Arial" w:hAnsi="Arial" w:cs="Arial"/>
              </w:rPr>
              <w:t xml:space="preserve"> care </w:t>
            </w:r>
            <w:proofErr w:type="spellStart"/>
            <w:r w:rsidRPr="009D6E02">
              <w:rPr>
                <w:rFonts w:ascii="Arial" w:hAnsi="Arial" w:cs="Arial"/>
              </w:rPr>
              <w:t>proiectul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este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parte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integrantă</w:t>
            </w:r>
            <w:proofErr w:type="spellEnd"/>
            <w:r w:rsidRPr="009D6E02">
              <w:rPr>
                <w:rFonts w:ascii="Arial" w:hAnsi="Arial" w:cs="Arial"/>
              </w:rPr>
              <w:t xml:space="preserve"> a </w:t>
            </w:r>
            <w:proofErr w:type="spellStart"/>
            <w:r w:rsidRPr="009D6E02">
              <w:rPr>
                <w:rFonts w:ascii="Arial" w:hAnsi="Arial" w:cs="Arial"/>
              </w:rPr>
              <w:t>strategiei</w:t>
            </w:r>
            <w:proofErr w:type="spellEnd"/>
            <w:r w:rsidRPr="009D6E02">
              <w:rPr>
                <w:rFonts w:ascii="Arial" w:hAnsi="Arial" w:cs="Arial"/>
              </w:rPr>
              <w:t xml:space="preserve"> locale </w:t>
            </w:r>
            <w:proofErr w:type="spellStart"/>
            <w:r w:rsidRPr="009D6E02">
              <w:rPr>
                <w:rFonts w:ascii="Arial" w:hAnsi="Arial" w:cs="Arial"/>
              </w:rPr>
              <w:t>si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modul</w:t>
            </w:r>
            <w:proofErr w:type="spellEnd"/>
            <w:r w:rsidRPr="009D6E02">
              <w:rPr>
                <w:rFonts w:ascii="Arial" w:hAnsi="Arial" w:cs="Arial"/>
              </w:rPr>
              <w:t xml:space="preserve"> in care </w:t>
            </w:r>
            <w:proofErr w:type="spellStart"/>
            <w:r w:rsidRPr="009D6E02">
              <w:rPr>
                <w:rFonts w:ascii="Arial" w:hAnsi="Arial" w:cs="Arial"/>
              </w:rPr>
              <w:t>proiectul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contribuie</w:t>
            </w:r>
            <w:proofErr w:type="spellEnd"/>
            <w:r w:rsidRPr="009D6E02">
              <w:rPr>
                <w:rFonts w:ascii="Arial" w:hAnsi="Arial" w:cs="Arial"/>
              </w:rPr>
              <w:t xml:space="preserve"> la </w:t>
            </w:r>
            <w:proofErr w:type="spellStart"/>
            <w:r w:rsidRPr="009D6E02">
              <w:rPr>
                <w:rFonts w:ascii="Arial" w:hAnsi="Arial" w:cs="Arial"/>
              </w:rPr>
              <w:t>atingerea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obiectivelor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Strategiei</w:t>
            </w:r>
            <w:proofErr w:type="spellEnd"/>
            <w:r w:rsidRPr="009D6E02">
              <w:rPr>
                <w:rFonts w:ascii="Arial" w:hAnsi="Arial" w:cs="Arial"/>
              </w:rPr>
              <w:t>/</w:t>
            </w:r>
            <w:proofErr w:type="spellStart"/>
            <w:r w:rsidRPr="009D6E02">
              <w:rPr>
                <w:rFonts w:ascii="Arial" w:hAnsi="Arial" w:cs="Arial"/>
              </w:rPr>
              <w:t>Masurii</w:t>
            </w:r>
            <w:proofErr w:type="spellEnd"/>
            <w:r w:rsidRPr="009D6E02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7BF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3BA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4D3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F0A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4A02E4FF" w14:textId="77777777" w:rsidTr="006D7113">
        <w:tc>
          <w:tcPr>
            <w:tcW w:w="630" w:type="dxa"/>
            <w:vMerge/>
            <w:shd w:val="clear" w:color="auto" w:fill="auto"/>
          </w:tcPr>
          <w:p w14:paraId="10359217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5220" w:type="dxa"/>
            <w:shd w:val="clear" w:color="auto" w:fill="auto"/>
          </w:tcPr>
          <w:p w14:paraId="723230F4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en-GB"/>
              </w:rPr>
            </w:pPr>
            <w:proofErr w:type="spellStart"/>
            <w:r w:rsidRPr="009D6E02">
              <w:rPr>
                <w:rFonts w:ascii="Arial" w:eastAsia="Arial Unicode MS" w:hAnsi="Arial" w:cs="Arial"/>
                <w:bCs/>
              </w:rPr>
              <w:t>Obiectivele</w:t>
            </w:r>
            <w:proofErr w:type="spellEnd"/>
            <w:r w:rsidRPr="009D6E02">
              <w:rPr>
                <w:rFonts w:ascii="Arial" w:eastAsia="Arial Unicode MS" w:hAnsi="Arial" w:cs="Arial"/>
                <w:bCs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proiectului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sunt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clare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şi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pot fi </w:t>
            </w:r>
            <w:proofErr w:type="spellStart"/>
            <w:r w:rsidRPr="009D6E02">
              <w:rPr>
                <w:rFonts w:ascii="Arial" w:eastAsia="Arial Unicode MS" w:hAnsi="Arial" w:cs="Arial"/>
              </w:rPr>
              <w:t>atinse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în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perspectiva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realizării</w:t>
            </w:r>
            <w:proofErr w:type="spellEnd"/>
            <w:r w:rsidRPr="009D6E0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</w:rPr>
              <w:t>proiectului</w:t>
            </w:r>
            <w:proofErr w:type="spellEnd"/>
            <w:r w:rsidRPr="009D6E02">
              <w:rPr>
                <w:rFonts w:ascii="Arial" w:eastAsia="Arial Unicode MS" w:hAnsi="Arial" w:cs="Arial"/>
              </w:rPr>
              <w:t>.</w:t>
            </w:r>
            <w:r w:rsidRPr="009D6E02">
              <w:rPr>
                <w:rFonts w:ascii="Arial" w:eastAsia="Arial Unicode MS" w:hAnsi="Arial" w:cs="Arial"/>
                <w:bCs/>
              </w:rPr>
              <w:t xml:space="preserve"> </w:t>
            </w:r>
            <w:proofErr w:type="spellStart"/>
            <w:r w:rsidRPr="009D6E02">
              <w:rPr>
                <w:rFonts w:ascii="Arial" w:eastAsia="Arial Unicode MS" w:hAnsi="Arial" w:cs="Arial"/>
                <w:bCs/>
              </w:rPr>
              <w:t>Activităţile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proiectului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sunt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clar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identificate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detaliate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strâns</w:t>
            </w:r>
            <w:proofErr w:type="spellEnd"/>
            <w:r w:rsidRPr="009D6E02">
              <w:rPr>
                <w:rFonts w:ascii="Arial" w:hAnsi="Arial" w:cs="Arial"/>
              </w:rPr>
              <w:t xml:space="preserve"> corelate </w:t>
            </w:r>
            <w:proofErr w:type="spellStart"/>
            <w:r w:rsidRPr="009D6E02">
              <w:rPr>
                <w:rFonts w:ascii="Arial" w:hAnsi="Arial" w:cs="Arial"/>
              </w:rPr>
              <w:t>în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cadrul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  <w:bCs/>
              </w:rPr>
              <w:t>calendarului</w:t>
            </w:r>
            <w:proofErr w:type="spellEnd"/>
            <w:r w:rsidRPr="009D6E02">
              <w:rPr>
                <w:rFonts w:ascii="Arial" w:hAnsi="Arial" w:cs="Arial"/>
              </w:rPr>
              <w:t xml:space="preserve"> de </w:t>
            </w:r>
            <w:proofErr w:type="spellStart"/>
            <w:r w:rsidRPr="009D6E02">
              <w:rPr>
                <w:rFonts w:ascii="Arial" w:hAnsi="Arial" w:cs="Arial"/>
              </w:rPr>
              <w:t>realizare</w:t>
            </w:r>
            <w:proofErr w:type="spellEnd"/>
            <w:r w:rsidRPr="009D6E02">
              <w:rPr>
                <w:rFonts w:ascii="Arial" w:hAnsi="Arial" w:cs="Arial"/>
              </w:rPr>
              <w:t xml:space="preserve">, cu </w:t>
            </w:r>
            <w:proofErr w:type="spellStart"/>
            <w:r w:rsidRPr="009D6E02">
              <w:rPr>
                <w:rFonts w:ascii="Arial" w:hAnsi="Arial" w:cs="Arial"/>
              </w:rPr>
              <w:t>atribuţiile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membrilor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echipei</w:t>
            </w:r>
            <w:proofErr w:type="spellEnd"/>
            <w:r w:rsidRPr="009D6E02">
              <w:rPr>
                <w:rFonts w:ascii="Arial" w:hAnsi="Arial" w:cs="Arial"/>
              </w:rPr>
              <w:t xml:space="preserve"> de </w:t>
            </w:r>
            <w:proofErr w:type="spellStart"/>
            <w:r w:rsidRPr="009D6E02">
              <w:rPr>
                <w:rFonts w:ascii="Arial" w:hAnsi="Arial" w:cs="Arial"/>
              </w:rPr>
              <w:t>proiect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cu </w:t>
            </w:r>
            <w:proofErr w:type="spellStart"/>
            <w:r w:rsidRPr="009D6E02">
              <w:rPr>
                <w:rFonts w:ascii="Arial" w:hAnsi="Arial" w:cs="Arial"/>
                <w:bCs/>
              </w:rPr>
              <w:t>planificarea</w:t>
            </w:r>
            <w:proofErr w:type="spellEnd"/>
            <w:r w:rsidRPr="009D6E0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  <w:bCs/>
              </w:rPr>
              <w:t>achiziţiilor</w:t>
            </w:r>
            <w:proofErr w:type="spellEnd"/>
            <w:r w:rsidRPr="009D6E0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  <w:bCs/>
              </w:rPr>
              <w:t>publice</w:t>
            </w:r>
            <w:proofErr w:type="spellEnd"/>
            <w:r w:rsidRPr="009D6E02">
              <w:rPr>
                <w:rFonts w:ascii="Arial" w:hAnsi="Arial" w:cs="Arial"/>
              </w:rPr>
              <w:t xml:space="preserve">. </w:t>
            </w:r>
            <w:proofErr w:type="spellStart"/>
            <w:r w:rsidRPr="009D6E02">
              <w:rPr>
                <w:rFonts w:ascii="Arial" w:hAnsi="Arial" w:cs="Arial"/>
                <w:bCs/>
              </w:rPr>
              <w:t>Rezultatele</w:t>
            </w:r>
            <w:proofErr w:type="spellEnd"/>
            <w:r w:rsidRPr="009D6E0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  <w:bCs/>
              </w:rPr>
              <w:t>indicatorii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sunt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corelaţi</w:t>
            </w:r>
            <w:proofErr w:type="spellEnd"/>
            <w:r w:rsidRPr="009D6E02">
              <w:rPr>
                <w:rFonts w:ascii="Arial" w:hAnsi="Arial" w:cs="Arial"/>
              </w:rPr>
              <w:t xml:space="preserve"> cu </w:t>
            </w:r>
            <w:proofErr w:type="spellStart"/>
            <w:r w:rsidRPr="009D6E02">
              <w:rPr>
                <w:rFonts w:ascii="Arial" w:hAnsi="Arial" w:cs="Arial"/>
              </w:rPr>
              <w:t>activităţile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ţintele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stabilite</w:t>
            </w:r>
            <w:proofErr w:type="spellEnd"/>
            <w:r w:rsidRPr="009D6E02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9D6E02">
              <w:rPr>
                <w:rFonts w:ascii="Arial" w:hAnsi="Arial" w:cs="Arial"/>
              </w:rPr>
              <w:t>Sunt</w:t>
            </w:r>
            <w:proofErr w:type="spellEnd"/>
            <w:r w:rsidRPr="009D6E02">
              <w:rPr>
                <w:rFonts w:ascii="Arial" w:hAnsi="Arial" w:cs="Arial"/>
              </w:rPr>
              <w:t xml:space="preserve">  </w:t>
            </w:r>
            <w:proofErr w:type="spellStart"/>
            <w:r w:rsidRPr="009D6E02">
              <w:rPr>
                <w:rFonts w:ascii="Arial" w:hAnsi="Arial" w:cs="Arial"/>
              </w:rPr>
              <w:t>fezabile</w:t>
            </w:r>
            <w:proofErr w:type="spellEnd"/>
            <w:proofErr w:type="gramEnd"/>
            <w:r w:rsidRPr="009D6E02">
              <w:rPr>
                <w:rFonts w:ascii="Arial" w:hAnsi="Arial" w:cs="Arial"/>
                <w:lang w:val="ro-RO"/>
              </w:rPr>
              <w:t>?</w:t>
            </w:r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D6E02">
              <w:rPr>
                <w:rFonts w:ascii="Arial" w:hAnsi="Arial" w:cs="Arial"/>
              </w:rPr>
              <w:t>Sunt</w:t>
            </w:r>
            <w:proofErr w:type="spellEnd"/>
            <w:r w:rsidRPr="009D6E02">
              <w:rPr>
                <w:rFonts w:ascii="Arial" w:hAnsi="Arial" w:cs="Arial"/>
              </w:rPr>
              <w:t xml:space="preserve">  </w:t>
            </w:r>
            <w:proofErr w:type="spellStart"/>
            <w:r w:rsidRPr="009D6E02">
              <w:rPr>
                <w:rFonts w:ascii="Arial" w:hAnsi="Arial" w:cs="Arial"/>
              </w:rPr>
              <w:t>identificate</w:t>
            </w:r>
            <w:proofErr w:type="spellEnd"/>
            <w:proofErr w:type="gram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  <w:bCs/>
              </w:rPr>
              <w:t>riscuri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şi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mecanisme</w:t>
            </w:r>
            <w:proofErr w:type="spellEnd"/>
            <w:r w:rsidRPr="009D6E02">
              <w:rPr>
                <w:rFonts w:ascii="Arial" w:hAnsi="Arial" w:cs="Arial"/>
              </w:rPr>
              <w:t xml:space="preserve"> </w:t>
            </w:r>
            <w:proofErr w:type="spellStart"/>
            <w:r w:rsidRPr="009D6E02">
              <w:rPr>
                <w:rFonts w:ascii="Arial" w:hAnsi="Arial" w:cs="Arial"/>
              </w:rPr>
              <w:t>adecvate</w:t>
            </w:r>
            <w:proofErr w:type="spellEnd"/>
            <w:r w:rsidRPr="009D6E02">
              <w:rPr>
                <w:rFonts w:ascii="Arial" w:hAnsi="Arial" w:cs="Arial"/>
              </w:rPr>
              <w:t xml:space="preserve"> de </w:t>
            </w:r>
            <w:proofErr w:type="spellStart"/>
            <w:r w:rsidRPr="009D6E02">
              <w:rPr>
                <w:rFonts w:ascii="Arial" w:hAnsi="Arial" w:cs="Arial"/>
              </w:rPr>
              <w:t>gestionare</w:t>
            </w:r>
            <w:proofErr w:type="spellEnd"/>
            <w:r w:rsidRPr="009D6E02">
              <w:rPr>
                <w:rFonts w:ascii="Arial" w:hAnsi="Arial" w:cs="Arial"/>
              </w:rPr>
              <w:t xml:space="preserve"> a </w:t>
            </w:r>
            <w:proofErr w:type="spellStart"/>
            <w:r w:rsidRPr="009D6E02">
              <w:rPr>
                <w:rFonts w:ascii="Arial" w:hAnsi="Arial" w:cs="Arial"/>
              </w:rPr>
              <w:t>riscurilor</w:t>
            </w:r>
            <w:proofErr w:type="spellEnd"/>
            <w:r w:rsidRPr="009D6E02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EE1D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8C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5AC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705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26719DEA" w14:textId="77777777" w:rsidTr="006D7113">
        <w:tc>
          <w:tcPr>
            <w:tcW w:w="630" w:type="dxa"/>
            <w:shd w:val="clear" w:color="auto" w:fill="auto"/>
          </w:tcPr>
          <w:p w14:paraId="6C17DDBB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14:paraId="6AA239A1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Calibri" w:hAnsi="Arial" w:cs="Arial"/>
                <w:b/>
                <w:lang w:val="ro-RO"/>
              </w:rPr>
              <w:t>SUSTENABILITATEA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C880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FBB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53D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C30" w14:textId="77777777" w:rsidR="001C7DF4" w:rsidRPr="009D6E02" w:rsidRDefault="001C7DF4" w:rsidP="006D7113">
            <w:pPr>
              <w:spacing w:after="0"/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4C47339F" w14:textId="77777777" w:rsidTr="006D7113">
        <w:tc>
          <w:tcPr>
            <w:tcW w:w="630" w:type="dxa"/>
            <w:shd w:val="clear" w:color="auto" w:fill="auto"/>
          </w:tcPr>
          <w:p w14:paraId="6FC3D0A1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lastRenderedPageBreak/>
              <w:t>2.1</w:t>
            </w:r>
          </w:p>
        </w:tc>
        <w:tc>
          <w:tcPr>
            <w:tcW w:w="5220" w:type="dxa"/>
            <w:shd w:val="clear" w:color="auto" w:fill="auto"/>
          </w:tcPr>
          <w:p w14:paraId="46279A49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pl-PL"/>
              </w:rPr>
            </w:pPr>
            <w:r w:rsidRPr="009D6E02">
              <w:rPr>
                <w:rFonts w:ascii="Arial" w:eastAsia="Times New Roman" w:hAnsi="Arial" w:cs="Arial"/>
                <w:lang w:val="ro-RO"/>
              </w:rPr>
              <w:t>Solicitantul dovedește capacitatea tehnică de a asigura menținerea rezultatelor și efectelor proiectului după încheierea proiectului și încetarea finanțării nerambursabile</w:t>
            </w:r>
            <w:r w:rsidRPr="009D6E02">
              <w:rPr>
                <w:rFonts w:ascii="Arial" w:eastAsia="Calibri" w:hAnsi="Arial" w:cs="Arial"/>
                <w:lang w:val="ro-RO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CEA3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78A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A94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A9D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5D2253B7" w14:textId="77777777" w:rsidTr="006D7113">
        <w:trPr>
          <w:trHeight w:val="282"/>
        </w:trPr>
        <w:tc>
          <w:tcPr>
            <w:tcW w:w="630" w:type="dxa"/>
            <w:shd w:val="clear" w:color="auto" w:fill="auto"/>
          </w:tcPr>
          <w:p w14:paraId="62944BC0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6E2B01A7" w14:textId="77777777" w:rsidR="001C7DF4" w:rsidRPr="009D6E02" w:rsidRDefault="001C7DF4" w:rsidP="006D71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9D6E02">
              <w:rPr>
                <w:rFonts w:ascii="Arial" w:eastAsia="Times New Roman" w:hAnsi="Arial" w:cs="Arial"/>
                <w:b/>
                <w:lang w:val="ro-RO"/>
              </w:rPr>
              <w:t>CAPACITATEA SOLICITANTULUI DE A IMPLEMENTA PROIECTUL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5C02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16A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B31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C74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39E988D7" w14:textId="77777777" w:rsidTr="006D7113">
        <w:trPr>
          <w:trHeight w:val="530"/>
        </w:trPr>
        <w:tc>
          <w:tcPr>
            <w:tcW w:w="630" w:type="dxa"/>
            <w:vMerge w:val="restart"/>
            <w:shd w:val="clear" w:color="auto" w:fill="auto"/>
          </w:tcPr>
          <w:p w14:paraId="08F26874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9D6E02">
              <w:rPr>
                <w:rFonts w:ascii="Arial" w:eastAsia="Calibri" w:hAnsi="Arial" w:cs="Arial"/>
                <w:lang w:val="ro-RO"/>
              </w:rPr>
              <w:t>3.1</w:t>
            </w:r>
          </w:p>
          <w:p w14:paraId="569DDCDE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14:paraId="012F095E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 w:eastAsia="pl-PL"/>
              </w:rPr>
            </w:pPr>
            <w:r w:rsidRPr="009D6E02">
              <w:rPr>
                <w:rFonts w:ascii="Arial" w:eastAsia="Times New Roman" w:hAnsi="Arial" w:cs="Arial"/>
                <w:lang w:val="ro-RO"/>
              </w:rPr>
              <w:t>Resursele umane pentru implementarea proiectului sunt suficiente (număr, calificare, experiență).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1107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DA9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07F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964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1C7DF4" w:rsidRPr="009D6E02" w14:paraId="7558B6EA" w14:textId="77777777" w:rsidTr="006D7113">
        <w:trPr>
          <w:trHeight w:val="551"/>
        </w:trPr>
        <w:tc>
          <w:tcPr>
            <w:tcW w:w="630" w:type="dxa"/>
            <w:vMerge/>
            <w:shd w:val="clear" w:color="auto" w:fill="auto"/>
          </w:tcPr>
          <w:p w14:paraId="4F336F14" w14:textId="77777777" w:rsidR="001C7DF4" w:rsidRPr="009D6E02" w:rsidRDefault="001C7DF4" w:rsidP="006D7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14:paraId="03393D58" w14:textId="77777777" w:rsidR="001C7DF4" w:rsidRPr="009D6E02" w:rsidRDefault="001C7DF4" w:rsidP="006D71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9D6E02">
              <w:rPr>
                <w:rFonts w:ascii="Arial" w:eastAsia="Times New Roman" w:hAnsi="Arial" w:cs="Arial"/>
                <w:lang w:val="ro-RO" w:eastAsia="en-GB"/>
              </w:rPr>
              <w:t xml:space="preserve"> Atribuțiile membrilor echipei de proiect sunt clar definite și sunt adecvate metodologiei de implementare a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FBBC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FEE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5C5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4E8" w14:textId="77777777" w:rsidR="001C7DF4" w:rsidRPr="009D6E02" w:rsidRDefault="001C7DF4" w:rsidP="006D711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562EB3" w:rsidRPr="009D6E02" w14:paraId="04B6BD6A" w14:textId="77777777" w:rsidTr="006D7113">
        <w:trPr>
          <w:trHeight w:val="551"/>
        </w:trPr>
        <w:tc>
          <w:tcPr>
            <w:tcW w:w="630" w:type="dxa"/>
            <w:shd w:val="clear" w:color="auto" w:fill="auto"/>
          </w:tcPr>
          <w:p w14:paraId="5BE99977" w14:textId="6CF630EE" w:rsidR="00562EB3" w:rsidRPr="009D6E02" w:rsidRDefault="00562EB3" w:rsidP="00562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453B47">
              <w:rPr>
                <w:rFonts w:ascii="Arial" w:eastAsia="Calibri" w:hAnsi="Arial" w:cs="Arial"/>
                <w:color w:val="0070C0"/>
                <w:lang w:val="ro-RO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2BB14113" w14:textId="3BC008FB" w:rsidR="00562EB3" w:rsidRPr="009D6E02" w:rsidRDefault="00562EB3" w:rsidP="00562E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 w:rsidRPr="00453B47">
              <w:rPr>
                <w:rFonts w:ascii="Arial" w:eastAsia="Times New Roman" w:hAnsi="Arial" w:cs="Arial"/>
                <w:b/>
                <w:color w:val="0070C0"/>
                <w:lang w:val="ro-RO"/>
              </w:rPr>
              <w:t>INCADRAREA IN PREVEDERILE ART.95, ALIN 3 DIN REGULAMENTUL 508/2014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3D62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D61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7D8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8A2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562EB3" w:rsidRPr="009D6E02" w14:paraId="7B775246" w14:textId="77777777" w:rsidTr="006D7113">
        <w:trPr>
          <w:trHeight w:val="551"/>
        </w:trPr>
        <w:tc>
          <w:tcPr>
            <w:tcW w:w="630" w:type="dxa"/>
            <w:shd w:val="clear" w:color="auto" w:fill="auto"/>
          </w:tcPr>
          <w:p w14:paraId="7B5AE7A7" w14:textId="51255C06" w:rsidR="00562EB3" w:rsidRPr="009D6E02" w:rsidRDefault="00562EB3" w:rsidP="00562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453B47">
              <w:rPr>
                <w:rFonts w:ascii="Arial" w:eastAsia="Calibri" w:hAnsi="Arial" w:cs="Arial"/>
                <w:color w:val="0070C0"/>
                <w:lang w:val="ro-RO"/>
              </w:rPr>
              <w:t>4.1</w:t>
            </w:r>
          </w:p>
        </w:tc>
        <w:tc>
          <w:tcPr>
            <w:tcW w:w="5220" w:type="dxa"/>
            <w:shd w:val="clear" w:color="auto" w:fill="auto"/>
          </w:tcPr>
          <w:p w14:paraId="6975F5D7" w14:textId="21484007" w:rsidR="00562EB3" w:rsidRPr="009D6E02" w:rsidRDefault="00562EB3" w:rsidP="00562E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 w:rsidRPr="00453B47">
              <w:rPr>
                <w:rFonts w:ascii="Arial" w:eastAsia="Times New Roman" w:hAnsi="Arial" w:cs="Arial"/>
                <w:color w:val="0070C0"/>
                <w:lang w:val="ro-RO"/>
              </w:rPr>
              <w:t>Proiectul are caracteristici inovatoare după caz, la nivel local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22D4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42B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7DB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50F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562EB3" w:rsidRPr="009D6E02" w14:paraId="569F3580" w14:textId="77777777" w:rsidTr="00562EB3">
        <w:trPr>
          <w:trHeight w:val="386"/>
        </w:trPr>
        <w:tc>
          <w:tcPr>
            <w:tcW w:w="630" w:type="dxa"/>
            <w:shd w:val="clear" w:color="auto" w:fill="auto"/>
          </w:tcPr>
          <w:p w14:paraId="340DC06E" w14:textId="6BCD0AF5" w:rsidR="00562EB3" w:rsidRPr="009D6E02" w:rsidRDefault="00562EB3" w:rsidP="00562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453B47">
              <w:rPr>
                <w:rFonts w:ascii="Arial" w:eastAsia="Calibri" w:hAnsi="Arial" w:cs="Arial"/>
                <w:color w:val="0070C0"/>
                <w:lang w:val="ro-RO"/>
              </w:rPr>
              <w:t>4.2</w:t>
            </w:r>
          </w:p>
        </w:tc>
        <w:tc>
          <w:tcPr>
            <w:tcW w:w="5220" w:type="dxa"/>
            <w:shd w:val="clear" w:color="auto" w:fill="auto"/>
          </w:tcPr>
          <w:p w14:paraId="0E9C1521" w14:textId="342A3E9C" w:rsidR="00562EB3" w:rsidRPr="009D6E02" w:rsidRDefault="00562EB3" w:rsidP="00562E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 w:rsidRPr="00453B47">
              <w:rPr>
                <w:rFonts w:ascii="Arial" w:eastAsia="Times New Roman" w:hAnsi="Arial" w:cs="Arial"/>
                <w:color w:val="0070C0"/>
                <w:lang w:val="ro-RO"/>
              </w:rPr>
              <w:t>Proiectul este in interes colectiv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4C50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AD0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EC8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3D0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562EB3" w:rsidRPr="009D6E02" w14:paraId="7EB4CB55" w14:textId="77777777" w:rsidTr="00562EB3">
        <w:trPr>
          <w:trHeight w:val="395"/>
        </w:trPr>
        <w:tc>
          <w:tcPr>
            <w:tcW w:w="630" w:type="dxa"/>
            <w:shd w:val="clear" w:color="auto" w:fill="auto"/>
          </w:tcPr>
          <w:p w14:paraId="70F0F446" w14:textId="53B0A5D6" w:rsidR="00562EB3" w:rsidRPr="009D6E02" w:rsidRDefault="00562EB3" w:rsidP="00562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453B47">
              <w:rPr>
                <w:rFonts w:ascii="Arial" w:eastAsia="Calibri" w:hAnsi="Arial" w:cs="Arial"/>
                <w:color w:val="0070C0"/>
                <w:lang w:val="ro-RO"/>
              </w:rPr>
              <w:t>4.3</w:t>
            </w:r>
          </w:p>
        </w:tc>
        <w:tc>
          <w:tcPr>
            <w:tcW w:w="5220" w:type="dxa"/>
            <w:shd w:val="clear" w:color="auto" w:fill="auto"/>
          </w:tcPr>
          <w:p w14:paraId="66D80336" w14:textId="3AD6E14D" w:rsidR="00562EB3" w:rsidRPr="009D6E02" w:rsidRDefault="00562EB3" w:rsidP="00562E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 w:rsidRPr="00453B47">
              <w:rPr>
                <w:rFonts w:ascii="Arial" w:eastAsia="Times New Roman" w:hAnsi="Arial" w:cs="Arial"/>
                <w:color w:val="0070C0"/>
                <w:lang w:val="ro-RO"/>
              </w:rPr>
              <w:t>Proiectul are beneficiar colectiv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0A1C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F56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B55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259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562EB3" w:rsidRPr="009D6E02" w14:paraId="09B50F7C" w14:textId="77777777" w:rsidTr="006D7113">
        <w:trPr>
          <w:trHeight w:val="551"/>
        </w:trPr>
        <w:tc>
          <w:tcPr>
            <w:tcW w:w="630" w:type="dxa"/>
            <w:shd w:val="clear" w:color="auto" w:fill="auto"/>
          </w:tcPr>
          <w:p w14:paraId="05279365" w14:textId="608E29A7" w:rsidR="00562EB3" w:rsidRPr="009D6E02" w:rsidRDefault="00562EB3" w:rsidP="00562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453B47">
              <w:rPr>
                <w:rFonts w:ascii="Arial" w:eastAsia="Times New Roman" w:hAnsi="Arial" w:cs="Arial"/>
                <w:color w:val="0070C0"/>
                <w:lang w:val="ro-RO"/>
              </w:rPr>
              <w:t>4.4</w:t>
            </w:r>
          </w:p>
        </w:tc>
        <w:tc>
          <w:tcPr>
            <w:tcW w:w="5220" w:type="dxa"/>
            <w:shd w:val="clear" w:color="auto" w:fill="auto"/>
          </w:tcPr>
          <w:p w14:paraId="5A4E4170" w14:textId="48E0CDF9" w:rsidR="00562EB3" w:rsidRPr="009D6E02" w:rsidRDefault="00562EB3" w:rsidP="00562E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 w:rsidRPr="00453B47">
              <w:rPr>
                <w:rFonts w:ascii="Arial" w:eastAsia="Times New Roman" w:hAnsi="Arial" w:cs="Arial"/>
                <w:color w:val="0070C0"/>
                <w:lang w:val="ro-RO"/>
              </w:rPr>
              <w:t>Beneficiarul dovedește in cadrul proiectului ca va asigura accesul publicului la rezultatele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44ED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668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0FF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FD7" w14:textId="77777777" w:rsidR="00562EB3" w:rsidRPr="009D6E02" w:rsidRDefault="00562EB3" w:rsidP="00562EB3">
            <w:pPr>
              <w:jc w:val="both"/>
              <w:rPr>
                <w:rFonts w:ascii="Arial" w:eastAsia="Calibri" w:hAnsi="Arial" w:cs="Arial"/>
                <w:lang w:val="ro-RO" w:eastAsia="fr-FR"/>
              </w:rPr>
            </w:pPr>
          </w:p>
        </w:tc>
      </w:tr>
    </w:tbl>
    <w:p w14:paraId="436B90C8" w14:textId="77777777" w:rsidR="001C7DF4" w:rsidRPr="00725EDB" w:rsidRDefault="001C7DF4" w:rsidP="001C7DF4">
      <w:pPr>
        <w:rPr>
          <w:rFonts w:ascii="Arial" w:eastAsia="Calibri" w:hAnsi="Arial" w:cs="Arial"/>
          <w:b/>
          <w:i/>
          <w:color w:val="C00000"/>
          <w:sz w:val="20"/>
          <w:lang w:val="ro-RO"/>
        </w:rPr>
      </w:pPr>
      <w:r w:rsidRPr="00725EDB">
        <w:rPr>
          <w:rFonts w:ascii="Arial" w:eastAsia="Calibri" w:hAnsi="Arial" w:cs="Arial"/>
          <w:b/>
          <w:i/>
          <w:color w:val="C00000"/>
          <w:sz w:val="20"/>
          <w:lang w:val="ro-RO"/>
        </w:rPr>
        <w:t>Expertul 1 va bifa V, iar expertul 2 va bifa VV</w:t>
      </w:r>
    </w:p>
    <w:tbl>
      <w:tblPr>
        <w:tblpPr w:leftFromText="180" w:rightFromText="180" w:vertAnchor="text" w:horzAnchor="margin" w:tblpXSpec="center" w:tblpY="32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3445"/>
        <w:gridCol w:w="2410"/>
      </w:tblGrid>
      <w:tr w:rsidR="001C7DF4" w:rsidRPr="009D6E02" w14:paraId="76A3FB4C" w14:textId="77777777" w:rsidTr="006D7113">
        <w:trPr>
          <w:trHeight w:val="902"/>
        </w:trPr>
        <w:tc>
          <w:tcPr>
            <w:tcW w:w="3218" w:type="dxa"/>
            <w:shd w:val="clear" w:color="auto" w:fill="auto"/>
            <w:vAlign w:val="center"/>
          </w:tcPr>
          <w:p w14:paraId="12068459" w14:textId="77777777" w:rsidR="001C7DF4" w:rsidRPr="009D6E02" w:rsidRDefault="001C7DF4" w:rsidP="006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b/>
                <w:lang w:val="ro-RO" w:eastAsia="fr-FR"/>
              </w:rPr>
              <w:t>Nume/</w:t>
            </w:r>
          </w:p>
          <w:p w14:paraId="1F100F32" w14:textId="77777777" w:rsidR="001C7DF4" w:rsidRPr="009D6E02" w:rsidRDefault="001C7DF4" w:rsidP="006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b/>
                <w:lang w:val="ro-RO" w:eastAsia="fr-FR"/>
              </w:rPr>
              <w:t>prenume experţi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623A1DE" w14:textId="77777777" w:rsidR="001C7DF4" w:rsidRPr="009D6E02" w:rsidRDefault="001C7DF4" w:rsidP="006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b/>
                <w:lang w:val="ro-RO" w:eastAsia="fr-FR"/>
              </w:rPr>
              <w:t>Semnătură experţi</w:t>
            </w:r>
          </w:p>
        </w:tc>
        <w:tc>
          <w:tcPr>
            <w:tcW w:w="2410" w:type="dxa"/>
          </w:tcPr>
          <w:p w14:paraId="60059E09" w14:textId="77777777" w:rsidR="001C7DF4" w:rsidRPr="009D6E02" w:rsidRDefault="001C7DF4" w:rsidP="006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</w:p>
          <w:p w14:paraId="528C97AF" w14:textId="77777777" w:rsidR="001C7DF4" w:rsidRPr="009D6E02" w:rsidRDefault="001C7DF4" w:rsidP="006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b/>
                <w:lang w:val="ro-RO" w:eastAsia="fr-FR"/>
              </w:rPr>
              <w:t xml:space="preserve">Data </w:t>
            </w:r>
          </w:p>
        </w:tc>
      </w:tr>
      <w:tr w:rsidR="001C7DF4" w:rsidRPr="009D6E02" w14:paraId="33F4207D" w14:textId="77777777" w:rsidTr="006D7113">
        <w:trPr>
          <w:trHeight w:val="364"/>
        </w:trPr>
        <w:tc>
          <w:tcPr>
            <w:tcW w:w="3218" w:type="dxa"/>
            <w:shd w:val="clear" w:color="auto" w:fill="auto"/>
          </w:tcPr>
          <w:p w14:paraId="0BEC93F0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lang w:val="ro-RO" w:eastAsia="fr-FR"/>
              </w:rPr>
              <w:t>Expert 1                       ……………</w:t>
            </w:r>
          </w:p>
        </w:tc>
        <w:tc>
          <w:tcPr>
            <w:tcW w:w="3445" w:type="dxa"/>
            <w:shd w:val="clear" w:color="auto" w:fill="auto"/>
          </w:tcPr>
          <w:p w14:paraId="0DF42573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</w:tcPr>
          <w:p w14:paraId="6A4D5649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  <w:tr w:rsidR="001C7DF4" w:rsidRPr="009D6E02" w14:paraId="69BB0A9F" w14:textId="77777777" w:rsidTr="006D7113">
        <w:trPr>
          <w:trHeight w:val="364"/>
        </w:trPr>
        <w:tc>
          <w:tcPr>
            <w:tcW w:w="3218" w:type="dxa"/>
            <w:shd w:val="clear" w:color="auto" w:fill="auto"/>
          </w:tcPr>
          <w:p w14:paraId="378F1974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9D6E02">
              <w:rPr>
                <w:rFonts w:ascii="Arial" w:eastAsia="Times New Roman" w:hAnsi="Arial" w:cs="Arial"/>
                <w:lang w:val="ro-RO" w:eastAsia="fr-FR"/>
              </w:rPr>
              <w:t>Expert 2                     ……………</w:t>
            </w:r>
          </w:p>
        </w:tc>
        <w:tc>
          <w:tcPr>
            <w:tcW w:w="3445" w:type="dxa"/>
            <w:shd w:val="clear" w:color="auto" w:fill="auto"/>
          </w:tcPr>
          <w:p w14:paraId="07D039E8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</w:tcPr>
          <w:p w14:paraId="5A4A26B0" w14:textId="77777777" w:rsidR="001C7DF4" w:rsidRPr="009D6E02" w:rsidRDefault="001C7DF4" w:rsidP="006D7113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</w:tbl>
    <w:p w14:paraId="56BE1402" w14:textId="77777777" w:rsidR="001C7DF4" w:rsidRPr="001C7DF4" w:rsidRDefault="001C7DF4" w:rsidP="001C7DF4">
      <w:p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lang w:val="ro-RO"/>
        </w:rPr>
      </w:pPr>
    </w:p>
    <w:p w14:paraId="6DF0DB9C" w14:textId="77777777" w:rsidR="00C34CAE" w:rsidRPr="001C7DF4" w:rsidRDefault="00C34CAE" w:rsidP="00C34CAE">
      <w:p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lang w:val="ro-RO"/>
        </w:rPr>
      </w:pPr>
    </w:p>
    <w:p w14:paraId="047637E4" w14:textId="77777777" w:rsidR="001C7DF4" w:rsidRPr="009D6E02" w:rsidRDefault="001C7DF4" w:rsidP="001C7DF4">
      <w:pPr>
        <w:rPr>
          <w:rFonts w:ascii="Arial" w:eastAsia="Calibri" w:hAnsi="Arial" w:cs="Arial"/>
          <w:b/>
          <w:lang w:val="ro-RO"/>
        </w:rPr>
      </w:pPr>
      <w:r w:rsidRPr="009D6E02">
        <w:rPr>
          <w:rFonts w:ascii="Arial" w:eastAsia="Calibri" w:hAnsi="Arial" w:cs="Arial"/>
          <w:b/>
          <w:lang w:val="ro-RO"/>
        </w:rPr>
        <w:t>Observatii Manager FLAG Delta Dunarii</w:t>
      </w:r>
    </w:p>
    <w:p w14:paraId="464AC992" w14:textId="77777777" w:rsidR="001C7DF4" w:rsidRPr="009D6E02" w:rsidRDefault="001C7DF4" w:rsidP="001C7DF4">
      <w:pPr>
        <w:rPr>
          <w:rFonts w:ascii="Arial" w:eastAsia="Calibri" w:hAnsi="Arial" w:cs="Arial"/>
          <w:b/>
          <w:lang w:val="ro-RO"/>
        </w:rPr>
      </w:pPr>
      <w:r w:rsidRPr="009D6E02">
        <w:rPr>
          <w:rFonts w:ascii="Arial" w:eastAsia="Calibri" w:hAnsi="Arial" w:cs="Arial"/>
          <w:b/>
          <w:lang w:val="ro-RO"/>
        </w:rPr>
        <w:t>...................................................................................................................................</w:t>
      </w:r>
    </w:p>
    <w:p w14:paraId="3E23B22B" w14:textId="77777777" w:rsidR="001C7DF4" w:rsidRPr="009D6E02" w:rsidRDefault="001C7DF4" w:rsidP="001C7DF4">
      <w:pPr>
        <w:numPr>
          <w:ilvl w:val="0"/>
          <w:numId w:val="2"/>
        </w:numPr>
        <w:rPr>
          <w:rFonts w:ascii="Arial" w:eastAsia="Calibri" w:hAnsi="Arial" w:cs="Arial"/>
          <w:b/>
          <w:lang w:val="ro-RO"/>
        </w:rPr>
      </w:pPr>
      <w:r w:rsidRPr="009D6E02">
        <w:rPr>
          <w:rFonts w:ascii="Arial" w:eastAsia="Calibri" w:hAnsi="Arial" w:cs="Arial"/>
          <w:b/>
          <w:lang w:val="ro-RO"/>
        </w:rPr>
        <w:t xml:space="preserve">APROBAT </w:t>
      </w:r>
    </w:p>
    <w:p w14:paraId="7A76E413" w14:textId="77777777" w:rsidR="001C7DF4" w:rsidRPr="009D6E02" w:rsidRDefault="001C7DF4" w:rsidP="001C7DF4">
      <w:pPr>
        <w:numPr>
          <w:ilvl w:val="0"/>
          <w:numId w:val="2"/>
        </w:numPr>
        <w:rPr>
          <w:rFonts w:ascii="Arial" w:eastAsia="Calibri" w:hAnsi="Arial" w:cs="Arial"/>
          <w:b/>
          <w:lang w:val="ro-RO"/>
        </w:rPr>
      </w:pPr>
      <w:r w:rsidRPr="009D6E02">
        <w:rPr>
          <w:rFonts w:ascii="Arial" w:eastAsia="Calibri" w:hAnsi="Arial" w:cs="Arial"/>
          <w:b/>
          <w:lang w:val="ro-RO"/>
        </w:rPr>
        <w:t xml:space="preserve">RESPINS </w:t>
      </w:r>
    </w:p>
    <w:p w14:paraId="47C35BED" w14:textId="77777777" w:rsidR="00C34CAE" w:rsidRPr="001C7DF4" w:rsidRDefault="00C34CAE" w:rsidP="008D6FB0">
      <w:pPr>
        <w:jc w:val="both"/>
        <w:rPr>
          <w:rFonts w:ascii="Arial" w:eastAsia="Calibri" w:hAnsi="Arial" w:cs="Arial"/>
          <w:b/>
          <w:lang w:val="ro-RO"/>
        </w:rPr>
      </w:pPr>
    </w:p>
    <w:p w14:paraId="2CAA6FA3" w14:textId="77777777" w:rsidR="00C34CAE" w:rsidRPr="001C7DF4" w:rsidRDefault="00C34CAE" w:rsidP="00C34CAE">
      <w:pPr>
        <w:rPr>
          <w:rFonts w:ascii="Arial" w:eastAsia="Calibri" w:hAnsi="Arial" w:cs="Arial"/>
          <w:b/>
          <w:lang w:val="ro-RO"/>
        </w:rPr>
      </w:pPr>
    </w:p>
    <w:p w14:paraId="21898035" w14:textId="77777777" w:rsidR="00C34CAE" w:rsidRPr="001C7DF4" w:rsidRDefault="00C34CAE" w:rsidP="00C34CAE">
      <w:pPr>
        <w:rPr>
          <w:rFonts w:ascii="Arial" w:eastAsia="Calibri" w:hAnsi="Arial" w:cs="Arial"/>
          <w:b/>
          <w:lang w:val="ro-RO"/>
        </w:rPr>
      </w:pPr>
    </w:p>
    <w:p w14:paraId="35AA4D7F" w14:textId="77777777" w:rsidR="00575FA2" w:rsidRPr="001C7DF4" w:rsidRDefault="00575FA2" w:rsidP="00575FA2">
      <w:pPr>
        <w:rPr>
          <w:rFonts w:ascii="Arial" w:eastAsia="Calibri" w:hAnsi="Arial" w:cs="Arial"/>
          <w:b/>
          <w:lang w:val="it-IT"/>
        </w:rPr>
      </w:pPr>
    </w:p>
    <w:p w14:paraId="10F1E151" w14:textId="77777777" w:rsidR="00575FA2" w:rsidRPr="001C7DF4" w:rsidRDefault="00575FA2" w:rsidP="00575FA2">
      <w:pPr>
        <w:rPr>
          <w:rFonts w:ascii="Arial" w:eastAsia="Calibri" w:hAnsi="Arial" w:cs="Arial"/>
          <w:b/>
          <w:lang w:val="ro-RO"/>
        </w:rPr>
      </w:pPr>
    </w:p>
    <w:p w14:paraId="2A5D8987" w14:textId="77777777" w:rsidR="00C34CAE" w:rsidRPr="001C7DF4" w:rsidRDefault="00C34CAE" w:rsidP="00C34CAE">
      <w:pPr>
        <w:rPr>
          <w:rFonts w:ascii="Arial" w:eastAsia="Calibri" w:hAnsi="Arial" w:cs="Arial"/>
          <w:b/>
          <w:lang w:val="ro-RO"/>
        </w:rPr>
      </w:pPr>
      <w:bookmarkStart w:id="0" w:name="_GoBack"/>
      <w:bookmarkEnd w:id="0"/>
    </w:p>
    <w:sectPr w:rsidR="00C34CAE" w:rsidRPr="001C7DF4" w:rsidSect="0064795D">
      <w:headerReference w:type="default" r:id="rId7"/>
      <w:pgSz w:w="11906" w:h="16838"/>
      <w:pgMar w:top="1440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3C62" w14:textId="77777777" w:rsidR="00A454F9" w:rsidRDefault="00A454F9" w:rsidP="00C34CAE">
      <w:pPr>
        <w:spacing w:after="0" w:line="240" w:lineRule="auto"/>
      </w:pPr>
      <w:r>
        <w:separator/>
      </w:r>
    </w:p>
  </w:endnote>
  <w:endnote w:type="continuationSeparator" w:id="0">
    <w:p w14:paraId="653BCF6E" w14:textId="77777777" w:rsidR="00A454F9" w:rsidRDefault="00A454F9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E63" w14:textId="77777777" w:rsidR="00A454F9" w:rsidRDefault="00A454F9" w:rsidP="00C34CAE">
      <w:pPr>
        <w:spacing w:after="0" w:line="240" w:lineRule="auto"/>
      </w:pPr>
      <w:r>
        <w:separator/>
      </w:r>
    </w:p>
  </w:footnote>
  <w:footnote w:type="continuationSeparator" w:id="0">
    <w:p w14:paraId="5F98EA9E" w14:textId="77777777" w:rsidR="00A454F9" w:rsidRDefault="00A454F9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157D" w14:textId="77777777" w:rsidR="00575FA2" w:rsidRPr="00EC0903" w:rsidRDefault="00575FA2" w:rsidP="00575FA2">
    <w:pPr>
      <w:jc w:val="center"/>
      <w:rPr>
        <w:noProof/>
        <w:lang w:val="ro-RO"/>
      </w:rPr>
    </w:pPr>
    <w:r w:rsidRPr="00EC0903">
      <w:rPr>
        <w:noProof/>
        <w:lang w:eastAsia="en-GB"/>
      </w:rPr>
      <w:drawing>
        <wp:inline distT="0" distB="0" distL="0" distR="0" wp14:anchorId="0A3CB9EA" wp14:editId="56B4FCB4">
          <wp:extent cx="1038225" cy="828675"/>
          <wp:effectExtent l="0" t="0" r="9525" b="9525"/>
          <wp:docPr id="17" name="Picture 17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903">
      <w:rPr>
        <w:noProof/>
        <w:lang w:val="en-US"/>
      </w:rPr>
      <w:t xml:space="preserve">             </w:t>
    </w:r>
    <w:r w:rsidRPr="00EC0903">
      <w:rPr>
        <w:noProof/>
        <w:lang w:eastAsia="en-GB"/>
      </w:rPr>
      <w:drawing>
        <wp:inline distT="0" distB="0" distL="0" distR="0" wp14:anchorId="784F7628" wp14:editId="1B74C489">
          <wp:extent cx="819150" cy="819150"/>
          <wp:effectExtent l="0" t="0" r="0" b="0"/>
          <wp:docPr id="16" name="Picture 16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903">
      <w:rPr>
        <w:noProof/>
        <w:lang w:val="en-US"/>
      </w:rPr>
      <w:t xml:space="preserve">          </w:t>
    </w:r>
    <w:r w:rsidRPr="00EC0903">
      <w:rPr>
        <w:noProof/>
        <w:lang w:eastAsia="en-GB"/>
      </w:rPr>
      <w:drawing>
        <wp:inline distT="0" distB="0" distL="0" distR="0" wp14:anchorId="69A473BD" wp14:editId="64F90DCC">
          <wp:extent cx="1219200" cy="885825"/>
          <wp:effectExtent l="0" t="0" r="0" b="9525"/>
          <wp:docPr id="15" name="Picture 15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903">
      <w:rPr>
        <w:noProof/>
        <w:lang w:val="en-US"/>
      </w:rPr>
      <w:t xml:space="preserve">   </w:t>
    </w:r>
    <w:r w:rsidRPr="00EC0903">
      <w:rPr>
        <w:noProof/>
        <w:lang w:eastAsia="en-GB"/>
      </w:rPr>
      <w:drawing>
        <wp:inline distT="0" distB="0" distL="0" distR="0" wp14:anchorId="419339C7" wp14:editId="481C6BFF">
          <wp:extent cx="1438275" cy="8001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4D8E" w14:textId="77777777" w:rsidR="00C34CAE" w:rsidRDefault="00C34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C93"/>
    <w:multiLevelType w:val="hybridMultilevel"/>
    <w:tmpl w:val="E102A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712B6"/>
    <w:multiLevelType w:val="hybridMultilevel"/>
    <w:tmpl w:val="13DC607E"/>
    <w:lvl w:ilvl="0" w:tplc="47480F9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74"/>
    <w:rsid w:val="00147B2A"/>
    <w:rsid w:val="00196FE0"/>
    <w:rsid w:val="001C7DF4"/>
    <w:rsid w:val="00205653"/>
    <w:rsid w:val="0021063E"/>
    <w:rsid w:val="00290189"/>
    <w:rsid w:val="00317A8F"/>
    <w:rsid w:val="00371A1D"/>
    <w:rsid w:val="003E13AC"/>
    <w:rsid w:val="004B63F4"/>
    <w:rsid w:val="00534066"/>
    <w:rsid w:val="00545474"/>
    <w:rsid w:val="00562EB3"/>
    <w:rsid w:val="00575FA2"/>
    <w:rsid w:val="005E44F7"/>
    <w:rsid w:val="0064795D"/>
    <w:rsid w:val="007244AD"/>
    <w:rsid w:val="007A2DCB"/>
    <w:rsid w:val="007B2070"/>
    <w:rsid w:val="0087254B"/>
    <w:rsid w:val="0088550B"/>
    <w:rsid w:val="008D6FB0"/>
    <w:rsid w:val="0091086D"/>
    <w:rsid w:val="0098083C"/>
    <w:rsid w:val="00A454F9"/>
    <w:rsid w:val="00A47AEC"/>
    <w:rsid w:val="00A86F0C"/>
    <w:rsid w:val="00AA520E"/>
    <w:rsid w:val="00B64DDB"/>
    <w:rsid w:val="00C05A04"/>
    <w:rsid w:val="00C22631"/>
    <w:rsid w:val="00C34CAE"/>
    <w:rsid w:val="00C577EC"/>
    <w:rsid w:val="00CA41F3"/>
    <w:rsid w:val="00CD16FB"/>
    <w:rsid w:val="00D15C01"/>
    <w:rsid w:val="00D3383A"/>
    <w:rsid w:val="00D346E1"/>
    <w:rsid w:val="00D711BF"/>
    <w:rsid w:val="00E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E4B8"/>
  <w15:chartTrackingRefBased/>
  <w15:docId w15:val="{B46E40A4-EED6-4F59-9D63-D0DA83E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371A1D"/>
    <w:rPr>
      <w:rFonts w:ascii="Arial" w:eastAsia="Times New Roman" w:hAnsi="Arial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57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Flag</cp:lastModifiedBy>
  <cp:revision>24</cp:revision>
  <cp:lastPrinted>2018-02-24T07:55:00Z</cp:lastPrinted>
  <dcterms:created xsi:type="dcterms:W3CDTF">2016-06-01T07:25:00Z</dcterms:created>
  <dcterms:modified xsi:type="dcterms:W3CDTF">2018-02-24T08:17:00Z</dcterms:modified>
</cp:coreProperties>
</file>